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FA65D">
      <w:pPr>
        <w:keepNext w:val="0"/>
        <w:keepLines w:val="0"/>
        <w:widowControl/>
        <w:suppressLineNumbers w:val="0"/>
        <w:jc w:val="center"/>
        <w:rPr>
          <w:rFonts w:hint="eastAsia" w:ascii="HYShuSongErKW" w:hAnsi="HYShuSongErKW" w:eastAsia="HYShuSongErKW" w:cs="HYShuSongErKW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HYShuSongErKW" w:hAnsi="HYShuSongErKW" w:eastAsia="HYShuSongErKW" w:cs="HYShuSongErKW"/>
          <w:b/>
          <w:bCs/>
          <w:color w:val="000000"/>
          <w:kern w:val="0"/>
          <w:sz w:val="31"/>
          <w:szCs w:val="31"/>
          <w:lang w:val="en-US" w:eastAsia="zh-CN" w:bidi="ar"/>
        </w:rPr>
        <w:t>山东泰和科技股份有限公司水处理剂系列产品项目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eastAsia" w:ascii="HYShuSongErKW" w:hAnsi="HYShuSongErKW" w:eastAsia="HYShuSongErKW" w:cs="HYShuSongErKW"/>
          <w:b/>
          <w:bCs/>
          <w:color w:val="000000"/>
          <w:kern w:val="0"/>
          <w:sz w:val="31"/>
          <w:szCs w:val="31"/>
          <w:lang w:val="en-US" w:eastAsia="zh-CN" w:bidi="ar"/>
        </w:rPr>
        <w:t>变更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eastAsia" w:ascii="HYShuSongErKW" w:hAnsi="HYShuSongErKW" w:eastAsia="HYShuSongErKW" w:cs="HYShuSongErKW"/>
          <w:b/>
          <w:bCs/>
          <w:color w:val="000000"/>
          <w:kern w:val="0"/>
          <w:sz w:val="31"/>
          <w:szCs w:val="31"/>
          <w:lang w:val="en-US" w:eastAsia="zh-CN" w:bidi="ar"/>
        </w:rPr>
        <w:t>三期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HEDP</w:t>
      </w:r>
      <w:bookmarkStart w:id="0" w:name="_GoBack"/>
      <w:bookmarkEnd w:id="0"/>
      <w:r>
        <w:rPr>
          <w:rFonts w:hint="eastAsia" w:ascii="HYShuSongErKW" w:hAnsi="HYShuSongErKW" w:eastAsia="HYShuSongErKW" w:cs="HYShuSongErKW"/>
          <w:b/>
          <w:bCs/>
          <w:color w:val="000000"/>
          <w:kern w:val="0"/>
          <w:sz w:val="31"/>
          <w:szCs w:val="31"/>
          <w:lang w:val="en-US" w:eastAsia="zh-CN" w:bidi="ar"/>
        </w:rPr>
        <w:t>车间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HYShuSongErKW" w:hAnsi="HYShuSongErKW" w:eastAsia="HYShuSongErKW" w:cs="HYShuSongErKW"/>
          <w:b/>
          <w:bCs/>
          <w:color w:val="000000"/>
          <w:kern w:val="0"/>
          <w:sz w:val="31"/>
          <w:szCs w:val="31"/>
          <w:lang w:val="en-US" w:eastAsia="zh-CN" w:bidi="ar"/>
        </w:rPr>
        <w:t>万吨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/HEDP</w:t>
      </w:r>
      <w:r>
        <w:rPr>
          <w:rFonts w:hint="eastAsia" w:ascii="HYShuSongErKW" w:hAnsi="HYShuSongErKW" w:eastAsia="HYShuSongErKW" w:cs="HYShuSongErKW"/>
          <w:b/>
          <w:bCs/>
          <w:color w:val="000000"/>
          <w:kern w:val="0"/>
          <w:sz w:val="31"/>
          <w:szCs w:val="31"/>
          <w:lang w:val="en-US" w:eastAsia="zh-CN" w:bidi="ar"/>
        </w:rPr>
        <w:t>生产装置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eastAsia" w:ascii="HYShuSongErKW" w:hAnsi="HYShuSongErKW" w:eastAsia="HYShuSongErKW" w:cs="HYShuSongErKW"/>
          <w:b/>
          <w:bCs/>
          <w:color w:val="000000"/>
          <w:kern w:val="0"/>
          <w:sz w:val="31"/>
          <w:szCs w:val="31"/>
          <w:lang w:val="en-US" w:eastAsia="zh-CN" w:bidi="ar"/>
        </w:rPr>
        <w:t>西生产线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eastAsia" w:ascii="HYShuSongErKW" w:hAnsi="HYShuSongErKW" w:eastAsia="HYShuSongErKW" w:cs="HYShuSongErKW"/>
          <w:b/>
          <w:bCs/>
          <w:color w:val="000000"/>
          <w:kern w:val="0"/>
          <w:sz w:val="31"/>
          <w:szCs w:val="31"/>
          <w:lang w:val="en-US" w:eastAsia="zh-CN" w:bidi="ar"/>
        </w:rPr>
        <w:t>竣工环境保护验收监测报告</w:t>
      </w:r>
    </w:p>
    <w:p w14:paraId="3E902FA6">
      <w:pPr>
        <w:keepNext w:val="0"/>
        <w:keepLines w:val="0"/>
        <w:widowControl/>
        <w:suppressLineNumbers w:val="0"/>
        <w:jc w:val="center"/>
        <w:rPr>
          <w:rFonts w:hint="eastAsia" w:ascii="HYShuSongErKW" w:hAnsi="HYShuSongErKW" w:eastAsia="HYShuSongErKW" w:cs="HYShuSongErKW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6A234F8E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见超链接：</w:t>
      </w:r>
    </w:p>
    <w:p w14:paraId="1C0F82BF">
      <w:pPr>
        <w:keepNext w:val="0"/>
        <w:keepLines w:val="0"/>
        <w:widowControl/>
        <w:suppressLineNumbers w:val="0"/>
        <w:jc w:val="both"/>
        <w:rPr>
          <w:rFonts w:hint="default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instrText xml:space="preserve"> HYPERLINK "https://pan.baidu.com/s/1k2FOppxa5yFSO7qJnGjU9Q?pwd=56vw" </w:instrText>
      </w:r>
      <w:r>
        <w:rPr>
          <w:rFonts w:hint="default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4"/>
          <w:rFonts w:hint="default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https://pan.baidu.com/s/1k2FOppxa5yFSO7qJnGjU9Q?pwd=56vw</w:t>
      </w:r>
      <w:r>
        <w:rPr>
          <w:rFonts w:hint="default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 w14:paraId="5866926F">
      <w:pPr>
        <w:keepNext w:val="0"/>
        <w:keepLines w:val="0"/>
        <w:widowControl/>
        <w:suppressLineNumbers w:val="0"/>
        <w:jc w:val="both"/>
        <w:rPr>
          <w:rFonts w:hint="default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提取码: 56vw</w:t>
      </w:r>
    </w:p>
    <w:p w14:paraId="626392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ECFF"/>
    <w:rsid w:val="5EF7ECFF"/>
    <w:rsid w:val="FF718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2025-05-23T10:15:00Z</dcterms:created>
  <dc:creator>I know everyone is clever</dc:creator>
  <cp:lastModifiedBy>I know everyone is clever</cp:lastModifiedBy>
  <dcterms:modified xsi:type="dcterms:W3CDTF">2025-05-23T10:21:24Z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859BB28302C2911230DA2F684A2EBA53_41</vt:lpwstr>
  </property>
</Properties>
</file>