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2E1B"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山东汤普乐作物科学有限公司竣工环境保护验收专家意见</w:t>
      </w:r>
    </w:p>
    <w:p w14:paraId="1F57556B">
      <w:pPr>
        <w:rPr>
          <w:rFonts w:hint="eastAsia"/>
          <w:lang w:val="en-US" w:eastAsia="zh-CN"/>
        </w:rPr>
      </w:pPr>
    </w:p>
    <w:p w14:paraId="0F88EFFE">
      <w:pPr>
        <w:spacing w:line="360" w:lineRule="auto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通过网盘分享的文件：山东汤普乐作物科学有限公司竣工环境保护验收专家意见.pdf</w:t>
      </w:r>
    </w:p>
    <w:p w14:paraId="3230129F">
      <w:pPr>
        <w:spacing w:line="360" w:lineRule="auto"/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sz w:val="24"/>
          <w:szCs w:val="24"/>
          <w:lang w:val="en-US" w:eastAsia="zh-CN"/>
        </w:rPr>
        <w:t>链接: https://pan.baidu.com/s/1XOaMw44bf-MbeP06Q1qjVw?pwd=txwj 提取码: txwj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E0669"/>
    <w:rsid w:val="7FE7CB4D"/>
    <w:rsid w:val="FD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2026-01-07T17:37:00Z</dcterms:created>
  <dc:creator>I know everyone is clever</dc:creator>
  <cp:lastModifiedBy>I know everyone is clever</cp:lastModifiedBy>
  <dcterms:modified xsi:type="dcterms:W3CDTF">2026-01-07T17:50:01Z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F15FEC768D8E755B48295E6970C8FF08_41</vt:lpwstr>
  </property>
</Properties>
</file>