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AED30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Songti SC" w:hAnsi="Songti SC" w:eastAsia="Songti SC" w:cs="Songti SC"/>
          <w:b/>
          <w:bCs/>
          <w:color w:val="000000"/>
          <w:kern w:val="0"/>
          <w:sz w:val="48"/>
          <w:szCs w:val="48"/>
          <w:lang w:val="en-US" w:eastAsia="zh-CN" w:bidi="ar"/>
        </w:rPr>
        <w:t>山东泰和科技股份有限公司</w:t>
      </w:r>
    </w:p>
    <w:p w14:paraId="510C0BFE">
      <w:pPr>
        <w:keepNext w:val="0"/>
        <w:keepLines w:val="0"/>
        <w:widowControl/>
        <w:suppressLineNumbers w:val="0"/>
        <w:jc w:val="center"/>
      </w:pPr>
      <w:r>
        <w:rPr>
          <w:rFonts w:hint="eastAsia" w:ascii="Songti SC" w:hAnsi="Songti SC" w:eastAsia="Songti SC" w:cs="Songti SC"/>
          <w:b/>
          <w:bCs/>
          <w:color w:val="000000"/>
          <w:kern w:val="0"/>
          <w:sz w:val="48"/>
          <w:szCs w:val="48"/>
          <w:lang w:val="en-US" w:eastAsia="zh-CN" w:bidi="ar"/>
        </w:rPr>
        <w:t>天然气锅炉技术改造项目竣工环境保护</w:t>
      </w:r>
    </w:p>
    <w:p w14:paraId="0C2D2A6E">
      <w:pPr>
        <w:jc w:val="center"/>
        <w:rPr>
          <w:rFonts w:hint="eastAsia" w:ascii="Songti SC" w:hAnsi="Songti SC" w:eastAsia="Songti SC" w:cs="Songti SC"/>
          <w:b/>
          <w:bCs/>
          <w:color w:val="000000"/>
          <w:kern w:val="0"/>
          <w:sz w:val="48"/>
          <w:szCs w:val="48"/>
          <w:lang w:val="en-US" w:eastAsia="zh-CN" w:bidi="ar"/>
        </w:rPr>
      </w:pPr>
      <w:r>
        <w:rPr>
          <w:rFonts w:hint="eastAsia" w:ascii="Songti SC" w:hAnsi="Songti SC" w:eastAsia="Songti SC" w:cs="Songti SC"/>
          <w:b/>
          <w:bCs/>
          <w:color w:val="000000"/>
          <w:kern w:val="0"/>
          <w:sz w:val="48"/>
          <w:szCs w:val="48"/>
          <w:lang w:val="en-US" w:eastAsia="zh-CN" w:bidi="ar"/>
        </w:rPr>
        <w:t>验收审核会验收组意见</w:t>
      </w:r>
      <w:bookmarkEnd w:id="0"/>
    </w:p>
    <w:p w14:paraId="4DBCE746">
      <w:pPr>
        <w:jc w:val="center"/>
        <w:rPr>
          <w:rFonts w:hint="eastAsia" w:ascii="Songti SC" w:hAnsi="Songti SC" w:eastAsia="Songti SC" w:cs="Songti SC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6A683F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验收意见连接：验收审核会验收组意见-签字.pdf</w:t>
      </w:r>
    </w:p>
    <w:p w14:paraId="77279A5B">
      <w:pPr>
        <w:jc w:val="both"/>
        <w:rPr>
          <w:rFonts w:hint="default" w:ascii="Songti SC" w:hAnsi="Songti SC" w:eastAsia="Songti SC" w:cs="Songti SC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/>
          <w:lang w:val="en-US" w:eastAsia="zh-CN"/>
        </w:rPr>
        <w:t>链接: https://pan.baidu.com/s/18QS3xfl485nX4UFNw6q0mw?pwd=cair 提取码: cair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decorative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9EEBBD"/>
    <w:rsid w:val="79FEB67F"/>
    <w:rsid w:val="FD9EE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3"/>
    </w:pPr>
    <w:rPr>
      <w:rFonts w:ascii="Times New Roman Bold" w:hAnsi="Times New Roman Bold" w:eastAsia="Songti SC Bold" w:cs="Times New Roman"/>
      <w:b w:val="0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2026-07-01T11:28:00Z</dcterms:created>
  <dc:creator>I know everyone is clever</dc:creator>
  <cp:lastModifiedBy>I know everyone is clever</cp:lastModifiedBy>
  <dcterms:modified xsi:type="dcterms:W3CDTF">2026-07-01T11:30:13Z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B40B53A924F5D1305589446A71A5FEC3_41</vt:lpwstr>
  </property>
</Properties>
</file>